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22B" w:rsidRPr="00DE767F" w:rsidRDefault="00502D6F" w:rsidP="00DE767F">
      <w:pPr>
        <w:spacing w:line="240" w:lineRule="auto"/>
        <w:jc w:val="center"/>
        <w:rPr>
          <w:rFonts w:asciiTheme="minorEastAsia" w:hAnsiTheme="minorEastAsia"/>
          <w:sz w:val="28"/>
          <w:szCs w:val="28"/>
        </w:rPr>
      </w:pPr>
      <w:r w:rsidRPr="00DE767F">
        <w:rPr>
          <w:rFonts w:asciiTheme="minorEastAsia" w:hAnsiTheme="minorEastAsia" w:hint="eastAsia"/>
          <w:sz w:val="28"/>
          <w:szCs w:val="28"/>
        </w:rPr>
        <w:t>C</w:t>
      </w:r>
      <w:r w:rsidRPr="00DE767F">
        <w:rPr>
          <w:rFonts w:asciiTheme="minorEastAsia" w:hAnsiTheme="minorEastAsia"/>
          <w:sz w:val="28"/>
          <w:szCs w:val="28"/>
        </w:rPr>
        <w:t>ompany Introduction</w:t>
      </w:r>
    </w:p>
    <w:p w:rsidR="00502D6F" w:rsidRPr="00502D6F" w:rsidRDefault="00502D6F" w:rsidP="00DE767F">
      <w:pPr>
        <w:spacing w:line="240" w:lineRule="auto"/>
        <w:rPr>
          <w:rFonts w:asciiTheme="minorEastAsia" w:hAnsiTheme="minorEastAsia"/>
          <w:sz w:val="22"/>
        </w:rPr>
      </w:pPr>
      <w:r w:rsidRPr="00502D6F">
        <w:rPr>
          <w:rFonts w:asciiTheme="minorEastAsia" w:hAnsiTheme="minorEastAsia" w:hint="eastAsia"/>
          <w:sz w:val="22"/>
        </w:rPr>
        <w:t>Name : Medience Co.,Ltd.</w:t>
      </w:r>
    </w:p>
    <w:p w:rsidR="00502D6F" w:rsidRPr="00502D6F" w:rsidRDefault="00502D6F" w:rsidP="00DE767F">
      <w:pPr>
        <w:pStyle w:val="a6"/>
        <w:wordWrap/>
        <w:spacing w:line="240" w:lineRule="auto"/>
        <w:rPr>
          <w:rFonts w:asciiTheme="minorEastAsia" w:eastAsiaTheme="minorEastAsia" w:hAnsiTheme="minorEastAsia"/>
          <w:sz w:val="22"/>
          <w:szCs w:val="22"/>
        </w:rPr>
      </w:pPr>
      <w:r w:rsidRPr="00502D6F">
        <w:rPr>
          <w:rFonts w:asciiTheme="minorEastAsia" w:eastAsiaTheme="minorEastAsia" w:hAnsiTheme="minorEastAsia"/>
          <w:sz w:val="22"/>
          <w:szCs w:val="22"/>
        </w:rPr>
        <w:t xml:space="preserve">Address : 301, 32 </w:t>
      </w:r>
      <w:r w:rsidRPr="00502D6F">
        <w:rPr>
          <w:rFonts w:asciiTheme="minorEastAsia" w:eastAsiaTheme="minorEastAsia" w:hAnsiTheme="minorEastAsia" w:hint="eastAsia"/>
          <w:bCs/>
          <w:sz w:val="22"/>
          <w:szCs w:val="22"/>
        </w:rPr>
        <w:t xml:space="preserve">Soyanggagn-Ro, Chuncheon-Si, Gangwon Province, </w:t>
      </w:r>
      <w:r>
        <w:rPr>
          <w:rFonts w:asciiTheme="minorEastAsia" w:eastAsiaTheme="minorEastAsia" w:hAnsiTheme="minorEastAsia"/>
          <w:bCs/>
          <w:sz w:val="22"/>
          <w:szCs w:val="22"/>
        </w:rPr>
        <w:t xml:space="preserve">24232 </w:t>
      </w:r>
      <w:r w:rsidRPr="00502D6F">
        <w:rPr>
          <w:rFonts w:asciiTheme="minorEastAsia" w:eastAsiaTheme="minorEastAsia" w:hAnsiTheme="minorEastAsia" w:hint="eastAsia"/>
          <w:bCs/>
          <w:sz w:val="22"/>
          <w:szCs w:val="22"/>
        </w:rPr>
        <w:t>Korea</w:t>
      </w:r>
    </w:p>
    <w:p w:rsidR="00502D6F" w:rsidRPr="00502D6F" w:rsidRDefault="00502D6F" w:rsidP="00DE767F">
      <w:pPr>
        <w:spacing w:line="240" w:lineRule="auto"/>
        <w:rPr>
          <w:rFonts w:asciiTheme="minorEastAsia" w:hAnsiTheme="minorEastAsia"/>
          <w:sz w:val="22"/>
        </w:rPr>
      </w:pPr>
      <w:r w:rsidRPr="00502D6F">
        <w:rPr>
          <w:rFonts w:asciiTheme="minorEastAsia" w:hAnsiTheme="minorEastAsia"/>
          <w:sz w:val="22"/>
        </w:rPr>
        <w:t>Tel : 82-33-258-6258; FAX : 82-33-258-6259</w:t>
      </w:r>
    </w:p>
    <w:p w:rsidR="00502D6F" w:rsidRPr="00502D6F" w:rsidRDefault="00502D6F" w:rsidP="00DE767F">
      <w:pPr>
        <w:spacing w:line="240" w:lineRule="auto"/>
        <w:rPr>
          <w:rFonts w:asciiTheme="minorEastAsia" w:hAnsiTheme="minorEastAsia"/>
          <w:sz w:val="22"/>
        </w:rPr>
      </w:pPr>
      <w:r w:rsidRPr="00502D6F">
        <w:rPr>
          <w:rFonts w:asciiTheme="minorEastAsia" w:hAnsiTheme="minorEastAsia"/>
          <w:sz w:val="22"/>
        </w:rPr>
        <w:t xml:space="preserve">Web site : </w:t>
      </w:r>
      <w:hyperlink r:id="rId6" w:history="1">
        <w:r w:rsidRPr="00502D6F">
          <w:rPr>
            <w:rStyle w:val="a7"/>
            <w:rFonts w:asciiTheme="minorEastAsia" w:hAnsiTheme="minorEastAsia"/>
            <w:sz w:val="22"/>
          </w:rPr>
          <w:t>www.mediense.co.kr</w:t>
        </w:r>
      </w:hyperlink>
      <w:r w:rsidRPr="00502D6F">
        <w:rPr>
          <w:rFonts w:asciiTheme="minorEastAsia" w:hAnsiTheme="minorEastAsia"/>
          <w:sz w:val="22"/>
        </w:rPr>
        <w:t xml:space="preserve">; E-mail : </w:t>
      </w:r>
      <w:hyperlink r:id="rId7" w:history="1">
        <w:r w:rsidRPr="00502D6F">
          <w:rPr>
            <w:rStyle w:val="a7"/>
            <w:rFonts w:asciiTheme="minorEastAsia" w:hAnsiTheme="minorEastAsia"/>
            <w:sz w:val="22"/>
          </w:rPr>
          <w:t>psmarch@naver.com</w:t>
        </w:r>
      </w:hyperlink>
    </w:p>
    <w:p w:rsidR="00502D6F" w:rsidRPr="00502D6F" w:rsidRDefault="00502D6F" w:rsidP="00DE767F">
      <w:pPr>
        <w:spacing w:line="240" w:lineRule="auto"/>
        <w:rPr>
          <w:rFonts w:asciiTheme="minorEastAsia" w:hAnsiTheme="minorEastAsia"/>
          <w:sz w:val="22"/>
        </w:rPr>
      </w:pPr>
    </w:p>
    <w:p w:rsidR="00502D6F" w:rsidRPr="00502D6F" w:rsidRDefault="00502D6F" w:rsidP="00DE767F">
      <w:pPr>
        <w:pStyle w:val="a6"/>
        <w:spacing w:line="240" w:lineRule="auto"/>
        <w:rPr>
          <w:rFonts w:asciiTheme="minorEastAsia" w:eastAsiaTheme="minorEastAsia" w:hAnsiTheme="minorEastAsia"/>
          <w:spacing w:val="-2"/>
          <w:sz w:val="22"/>
          <w:szCs w:val="22"/>
        </w:rPr>
      </w:pPr>
      <w:r w:rsidRPr="00502D6F">
        <w:rPr>
          <w:rFonts w:asciiTheme="minorEastAsia" w:eastAsiaTheme="minorEastAsia" w:hAnsiTheme="minorEastAsia"/>
          <w:b/>
          <w:sz w:val="22"/>
          <w:szCs w:val="22"/>
        </w:rPr>
        <w:t>Company Introduction</w:t>
      </w:r>
      <w:r w:rsidRPr="00502D6F">
        <w:rPr>
          <w:rFonts w:asciiTheme="minorEastAsia" w:eastAsiaTheme="minorEastAsia" w:hAnsiTheme="minorEastAsia"/>
          <w:sz w:val="22"/>
          <w:szCs w:val="22"/>
        </w:rPr>
        <w:t xml:space="preserve"> : </w:t>
      </w:r>
      <w:r w:rsidRPr="00502D6F">
        <w:rPr>
          <w:rFonts w:asciiTheme="minorEastAsia" w:eastAsiaTheme="minorEastAsia" w:hAnsiTheme="minorEastAsia" w:hint="eastAsia"/>
          <w:spacing w:val="-2"/>
          <w:sz w:val="22"/>
          <w:szCs w:val="22"/>
        </w:rPr>
        <w:t>We</w:t>
      </w:r>
      <w:r w:rsidRPr="00502D6F">
        <w:rPr>
          <w:rFonts w:asciiTheme="minorEastAsia" w:eastAsiaTheme="minorEastAsia" w:hAnsiTheme="minorEastAsia"/>
          <w:spacing w:val="-2"/>
          <w:sz w:val="22"/>
          <w:szCs w:val="22"/>
        </w:rPr>
        <w:t>, Medience Co.,Ltd.</w:t>
      </w:r>
      <w:r w:rsidRPr="00502D6F">
        <w:rPr>
          <w:rFonts w:asciiTheme="minorEastAsia" w:eastAsiaTheme="minorEastAsia" w:hAnsiTheme="minorEastAsia" w:hint="eastAsia"/>
          <w:spacing w:val="-2"/>
          <w:sz w:val="22"/>
          <w:szCs w:val="22"/>
        </w:rPr>
        <w:t xml:space="preserve"> have a specialty in active components extraction from natu</w:t>
      </w:r>
      <w:r w:rsidRPr="00502D6F">
        <w:rPr>
          <w:rFonts w:asciiTheme="minorEastAsia" w:eastAsiaTheme="minorEastAsia" w:hAnsiTheme="minorEastAsia"/>
          <w:spacing w:val="-2"/>
          <w:sz w:val="22"/>
          <w:szCs w:val="22"/>
        </w:rPr>
        <w:t>r</w:t>
      </w:r>
      <w:r w:rsidRPr="00502D6F">
        <w:rPr>
          <w:rFonts w:asciiTheme="minorEastAsia" w:eastAsiaTheme="minorEastAsia" w:hAnsiTheme="minorEastAsia" w:hint="eastAsia"/>
          <w:spacing w:val="-2"/>
          <w:sz w:val="22"/>
          <w:szCs w:val="22"/>
        </w:rPr>
        <w:t xml:space="preserve">al resources and an experiences more than 20years in this fields. We have many ingredients pool for special </w:t>
      </w:r>
      <w:r w:rsidRPr="00502D6F">
        <w:rPr>
          <w:rFonts w:asciiTheme="minorEastAsia" w:eastAsiaTheme="minorEastAsia" w:hAnsiTheme="minorEastAsia"/>
          <w:spacing w:val="-2"/>
          <w:sz w:val="22"/>
          <w:szCs w:val="22"/>
        </w:rPr>
        <w:t xml:space="preserve">biological </w:t>
      </w:r>
      <w:r w:rsidRPr="00502D6F">
        <w:rPr>
          <w:rFonts w:asciiTheme="minorEastAsia" w:eastAsiaTheme="minorEastAsia" w:hAnsiTheme="minorEastAsia" w:hint="eastAsia"/>
          <w:spacing w:val="-2"/>
          <w:sz w:val="22"/>
          <w:szCs w:val="22"/>
        </w:rPr>
        <w:t>functions and formulate finished products using these own manufactured ingredients.</w:t>
      </w:r>
    </w:p>
    <w:p w:rsidR="00502D6F" w:rsidRPr="00502D6F" w:rsidRDefault="00502D6F" w:rsidP="00DE767F">
      <w:pPr>
        <w:pStyle w:val="a6"/>
        <w:spacing w:line="240" w:lineRule="auto"/>
        <w:rPr>
          <w:rFonts w:asciiTheme="minorEastAsia" w:eastAsiaTheme="minorEastAsia" w:hAnsiTheme="minorEastAsia"/>
          <w:sz w:val="22"/>
          <w:szCs w:val="22"/>
        </w:rPr>
      </w:pPr>
      <w:r w:rsidRPr="00502D6F">
        <w:rPr>
          <w:rFonts w:asciiTheme="minorEastAsia" w:eastAsiaTheme="minorEastAsia" w:hAnsiTheme="minorEastAsia"/>
          <w:b/>
          <w:spacing w:val="-2"/>
          <w:sz w:val="22"/>
          <w:szCs w:val="22"/>
        </w:rPr>
        <w:t>Company History</w:t>
      </w:r>
      <w:r w:rsidRPr="00502D6F">
        <w:rPr>
          <w:rFonts w:asciiTheme="minorEastAsia" w:eastAsiaTheme="minorEastAsia" w:hAnsiTheme="minorEastAsia"/>
          <w:spacing w:val="-2"/>
          <w:sz w:val="22"/>
          <w:szCs w:val="22"/>
        </w:rPr>
        <w:t xml:space="preserve"> :</w:t>
      </w:r>
    </w:p>
    <w:p w:rsidR="00502D6F" w:rsidRPr="00502D6F" w:rsidRDefault="00502D6F" w:rsidP="00DE767F">
      <w:pPr>
        <w:pStyle w:val="a6"/>
        <w:spacing w:line="240" w:lineRule="auto"/>
        <w:rPr>
          <w:rFonts w:asciiTheme="minorEastAsia" w:eastAsiaTheme="minorEastAsia" w:hAnsiTheme="minorEastAsia"/>
          <w:sz w:val="22"/>
          <w:szCs w:val="22"/>
        </w:rPr>
      </w:pPr>
      <w:r w:rsidRPr="00502D6F">
        <w:rPr>
          <w:rFonts w:asciiTheme="minorEastAsia" w:eastAsiaTheme="minorEastAsia" w:hAnsiTheme="minorEastAsia" w:hint="eastAsia"/>
          <w:spacing w:val="-2"/>
          <w:sz w:val="22"/>
          <w:szCs w:val="22"/>
        </w:rPr>
        <w:t>2013 : Establishment</w:t>
      </w:r>
    </w:p>
    <w:p w:rsidR="00502D6F" w:rsidRPr="00502D6F" w:rsidRDefault="00502D6F" w:rsidP="00DE767F">
      <w:pPr>
        <w:pStyle w:val="a6"/>
        <w:spacing w:line="240" w:lineRule="auto"/>
        <w:rPr>
          <w:rFonts w:asciiTheme="minorEastAsia" w:eastAsiaTheme="minorEastAsia" w:hAnsiTheme="minorEastAsia"/>
          <w:sz w:val="22"/>
          <w:szCs w:val="22"/>
        </w:rPr>
      </w:pPr>
      <w:r w:rsidRPr="00502D6F">
        <w:rPr>
          <w:rFonts w:asciiTheme="minorEastAsia" w:eastAsiaTheme="minorEastAsia" w:hAnsiTheme="minorEastAsia" w:hint="eastAsia"/>
          <w:spacing w:val="-2"/>
          <w:sz w:val="22"/>
          <w:szCs w:val="22"/>
        </w:rPr>
        <w:t>2013~ : Export to USA(Functional ingredients and health supplements)</w:t>
      </w:r>
    </w:p>
    <w:p w:rsidR="00502D6F" w:rsidRPr="00502D6F" w:rsidRDefault="00502D6F" w:rsidP="00DE767F">
      <w:pPr>
        <w:pStyle w:val="a6"/>
        <w:spacing w:line="240" w:lineRule="auto"/>
        <w:rPr>
          <w:rFonts w:asciiTheme="minorEastAsia" w:eastAsiaTheme="minorEastAsia" w:hAnsiTheme="minorEastAsia"/>
          <w:sz w:val="22"/>
          <w:szCs w:val="22"/>
        </w:rPr>
      </w:pPr>
      <w:r w:rsidRPr="00502D6F">
        <w:rPr>
          <w:rFonts w:asciiTheme="minorEastAsia" w:eastAsiaTheme="minorEastAsia" w:hAnsiTheme="minorEastAsia" w:hint="eastAsia"/>
          <w:spacing w:val="-2"/>
          <w:sz w:val="22"/>
          <w:szCs w:val="22"/>
        </w:rPr>
        <w:t>2013~ : Manufacturing certificate for foods, supplements</w:t>
      </w:r>
      <w:r>
        <w:rPr>
          <w:rFonts w:asciiTheme="minorEastAsia" w:eastAsiaTheme="minorEastAsia" w:hAnsiTheme="minorEastAsia"/>
          <w:spacing w:val="-2"/>
          <w:sz w:val="22"/>
          <w:szCs w:val="22"/>
        </w:rPr>
        <w:t xml:space="preserve"> and ingredients</w:t>
      </w:r>
    </w:p>
    <w:p w:rsidR="00502D6F" w:rsidRPr="00502D6F" w:rsidRDefault="00502D6F" w:rsidP="00DE767F">
      <w:pPr>
        <w:spacing w:line="240" w:lineRule="auto"/>
        <w:rPr>
          <w:rFonts w:asciiTheme="minorEastAsia" w:hAnsiTheme="minorEastAsia"/>
          <w:b/>
          <w:sz w:val="22"/>
        </w:rPr>
      </w:pPr>
      <w:r w:rsidRPr="00502D6F">
        <w:rPr>
          <w:rFonts w:asciiTheme="minorEastAsia" w:hAnsiTheme="minorEastAsia" w:hint="eastAsia"/>
          <w:b/>
          <w:sz w:val="22"/>
        </w:rPr>
        <w:t xml:space="preserve">Technology &amp; Items : </w:t>
      </w:r>
    </w:p>
    <w:p w:rsidR="00502D6F" w:rsidRDefault="00502D6F" w:rsidP="00DE767F">
      <w:pPr>
        <w:pStyle w:val="a6"/>
        <w:spacing w:line="240" w:lineRule="auto"/>
        <w:rPr>
          <w:rFonts w:asciiTheme="minorEastAsia" w:eastAsiaTheme="minorEastAsia" w:hAnsiTheme="minorEastAsia"/>
          <w:spacing w:val="-2"/>
          <w:sz w:val="22"/>
          <w:szCs w:val="22"/>
        </w:rPr>
      </w:pPr>
      <w:r w:rsidRPr="00502D6F">
        <w:rPr>
          <w:rFonts w:asciiTheme="minorEastAsia" w:eastAsiaTheme="minorEastAsia" w:hAnsiTheme="minorEastAsia" w:hint="eastAsia"/>
          <w:spacing w:val="-2"/>
          <w:sz w:val="22"/>
          <w:szCs w:val="22"/>
        </w:rPr>
        <w:t>Extraction and concentration of functional components</w:t>
      </w:r>
      <w:r>
        <w:rPr>
          <w:rFonts w:asciiTheme="minorEastAsia" w:eastAsiaTheme="minorEastAsia" w:hAnsiTheme="minorEastAsia"/>
          <w:spacing w:val="-2"/>
          <w:sz w:val="22"/>
          <w:szCs w:val="22"/>
        </w:rPr>
        <w:t xml:space="preserve">, </w:t>
      </w:r>
      <w:r w:rsidRPr="00502D6F">
        <w:rPr>
          <w:rFonts w:asciiTheme="minorEastAsia" w:eastAsiaTheme="minorEastAsia" w:hAnsiTheme="minorEastAsia" w:hint="eastAsia"/>
          <w:spacing w:val="-2"/>
          <w:sz w:val="22"/>
          <w:szCs w:val="22"/>
        </w:rPr>
        <w:t>Fermentation using natural extracts for safety and efficacy</w:t>
      </w:r>
      <w:r>
        <w:rPr>
          <w:rFonts w:asciiTheme="minorEastAsia" w:eastAsiaTheme="minorEastAsia" w:hAnsiTheme="minorEastAsia"/>
          <w:spacing w:val="-2"/>
          <w:sz w:val="22"/>
          <w:szCs w:val="22"/>
        </w:rPr>
        <w:t xml:space="preserve">, </w:t>
      </w:r>
      <w:r w:rsidRPr="00502D6F">
        <w:rPr>
          <w:rFonts w:asciiTheme="minorEastAsia" w:eastAsiaTheme="minorEastAsia" w:hAnsiTheme="minorEastAsia" w:hint="eastAsia"/>
          <w:spacing w:val="-2"/>
          <w:sz w:val="22"/>
          <w:szCs w:val="22"/>
        </w:rPr>
        <w:t>Solubilization and pur</w:t>
      </w:r>
      <w:r>
        <w:rPr>
          <w:rFonts w:asciiTheme="minorEastAsia" w:eastAsiaTheme="minorEastAsia" w:hAnsiTheme="minorEastAsia" w:hint="eastAsia"/>
          <w:spacing w:val="-2"/>
          <w:sz w:val="22"/>
          <w:szCs w:val="22"/>
        </w:rPr>
        <w:t xml:space="preserve">ification for efficacy increase, </w:t>
      </w:r>
      <w:r w:rsidRPr="00502D6F">
        <w:rPr>
          <w:rFonts w:asciiTheme="minorEastAsia" w:eastAsiaTheme="minorEastAsia" w:hAnsiTheme="minorEastAsia" w:hint="eastAsia"/>
          <w:spacing w:val="-2"/>
          <w:sz w:val="22"/>
          <w:szCs w:val="22"/>
        </w:rPr>
        <w:t>Formulation for stamina, cancer, chronic symptoms, growth, circulation, liver health, prostate health and anti-aging.</w:t>
      </w:r>
    </w:p>
    <w:p w:rsidR="00502D6F" w:rsidRDefault="00502D6F" w:rsidP="00DE767F">
      <w:pPr>
        <w:pStyle w:val="a6"/>
        <w:spacing w:line="240" w:lineRule="auto"/>
        <w:rPr>
          <w:rFonts w:asciiTheme="minorEastAsia" w:eastAsiaTheme="minorEastAsia" w:hAnsiTheme="minorEastAsia"/>
          <w:spacing w:val="-2"/>
          <w:sz w:val="22"/>
          <w:szCs w:val="22"/>
        </w:rPr>
      </w:pPr>
      <w:r>
        <w:rPr>
          <w:rFonts w:asciiTheme="minorEastAsia" w:eastAsiaTheme="minorEastAsia" w:hAnsiTheme="minorEastAsia"/>
          <w:spacing w:val="-2"/>
          <w:sz w:val="22"/>
          <w:szCs w:val="22"/>
        </w:rPr>
        <w:t>We have natural extracts for liver health, immune boosting by NK cell activation, ant</w:t>
      </w:r>
      <w:r w:rsidR="00DE767F">
        <w:rPr>
          <w:rFonts w:asciiTheme="minorEastAsia" w:eastAsiaTheme="minorEastAsia" w:hAnsiTheme="minorEastAsia"/>
          <w:spacing w:val="-2"/>
          <w:sz w:val="22"/>
          <w:szCs w:val="22"/>
        </w:rPr>
        <w:t>i-cancer, anti-allergy, bronchi</w:t>
      </w:r>
      <w:r>
        <w:rPr>
          <w:rFonts w:asciiTheme="minorEastAsia" w:eastAsiaTheme="minorEastAsia" w:hAnsiTheme="minorEastAsia"/>
          <w:spacing w:val="-2"/>
          <w:sz w:val="22"/>
          <w:szCs w:val="22"/>
        </w:rPr>
        <w:t>al health</w:t>
      </w:r>
      <w:r w:rsidR="00DE767F">
        <w:rPr>
          <w:rFonts w:asciiTheme="minorEastAsia" w:eastAsiaTheme="minorEastAsia" w:hAnsiTheme="minorEastAsia"/>
          <w:spacing w:val="-2"/>
          <w:sz w:val="22"/>
          <w:szCs w:val="22"/>
        </w:rPr>
        <w:t>, pain relief and joint health. Some of them was clinically proven in Korea for immune boosting. These ingredients are exported to USA as ingredients and supplements. We have our own production facility for ingredients and supplements manufacturing. We also can supply the finished products using our functional ingredients.</w:t>
      </w:r>
      <w:bookmarkStart w:id="0" w:name="_GoBack"/>
      <w:bookmarkEnd w:id="0"/>
    </w:p>
    <w:p w:rsidR="00DE767F" w:rsidRPr="00502D6F" w:rsidRDefault="00DE767F" w:rsidP="00DE767F">
      <w:pPr>
        <w:pStyle w:val="a6"/>
        <w:spacing w:line="240" w:lineRule="auto"/>
        <w:rPr>
          <w:rFonts w:asciiTheme="minorEastAsia" w:eastAsiaTheme="minorEastAsia" w:hAnsiTheme="minorEastAsia"/>
          <w:sz w:val="22"/>
          <w:szCs w:val="22"/>
        </w:rPr>
      </w:pPr>
    </w:p>
    <w:p w:rsidR="00502D6F" w:rsidRPr="00502D6F" w:rsidRDefault="00DE767F" w:rsidP="00DE767F">
      <w:pPr>
        <w:spacing w:line="240" w:lineRule="auto"/>
      </w:pPr>
      <w:r w:rsidRPr="00DE767F">
        <w:rPr>
          <w:noProof/>
        </w:rPr>
        <w:drawing>
          <wp:inline distT="0" distB="0" distL="0" distR="0">
            <wp:extent cx="742897" cy="1487113"/>
            <wp:effectExtent l="0" t="0" r="635" b="0"/>
            <wp:docPr id="31" name="그림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그림 30"/>
                    <pic:cNvPicPr>
                      <a:picLocks noChangeAspect="1"/>
                    </pic:cNvPicPr>
                  </pic:nvPicPr>
                  <pic:blipFill>
                    <a:blip r:embed="rId8" cstate="print"/>
                    <a:stretch>
                      <a:fillRect/>
                    </a:stretch>
                  </pic:blipFill>
                  <pic:spPr>
                    <a:xfrm>
                      <a:off x="0" y="0"/>
                      <a:ext cx="779680" cy="1560744"/>
                    </a:xfrm>
                    <a:prstGeom prst="rect">
                      <a:avLst/>
                    </a:prstGeom>
                  </pic:spPr>
                </pic:pic>
              </a:graphicData>
            </a:graphic>
          </wp:inline>
        </w:drawing>
      </w:r>
      <w:r w:rsidRPr="00DE767F">
        <w:rPr>
          <w:noProof/>
        </w:rPr>
        <w:drawing>
          <wp:inline distT="0" distB="0" distL="0" distR="0">
            <wp:extent cx="774423" cy="1463801"/>
            <wp:effectExtent l="0" t="0" r="6985" b="3175"/>
            <wp:docPr id="2"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1"/>
                    <pic:cNvPicPr>
                      <a:picLocks noChangeAspect="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80032" cy="1474402"/>
                    </a:xfrm>
                    <a:prstGeom prst="rect">
                      <a:avLst/>
                    </a:prstGeom>
                  </pic:spPr>
                </pic:pic>
              </a:graphicData>
            </a:graphic>
          </wp:inline>
        </w:drawing>
      </w:r>
      <w:r w:rsidRPr="00DE767F">
        <w:rPr>
          <w:noProof/>
        </w:rPr>
        <w:drawing>
          <wp:inline distT="0" distB="0" distL="0" distR="0">
            <wp:extent cx="713359" cy="1490410"/>
            <wp:effectExtent l="0" t="0" r="0" b="0"/>
            <wp:docPr id="6"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그림 5"/>
                    <pic:cNvPicPr>
                      <a:picLocks noChangeAspect="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16752" cy="1497499"/>
                    </a:xfrm>
                    <a:prstGeom prst="rect">
                      <a:avLst/>
                    </a:prstGeom>
                  </pic:spPr>
                </pic:pic>
              </a:graphicData>
            </a:graphic>
          </wp:inline>
        </w:drawing>
      </w:r>
      <w:r w:rsidRPr="00DE767F">
        <w:rPr>
          <w:noProof/>
        </w:rPr>
        <w:drawing>
          <wp:inline distT="0" distB="0" distL="0" distR="0">
            <wp:extent cx="781694" cy="1455249"/>
            <wp:effectExtent l="0" t="0" r="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8"/>
                    <pic:cNvPicPr>
                      <a:picLocks noChangeAspect="1"/>
                    </pic:cNvPicPr>
                  </pic:nvPicPr>
                  <pic:blipFill>
                    <a:blip r:embed="rId11" cstate="print"/>
                    <a:stretch>
                      <a:fillRect/>
                    </a:stretch>
                  </pic:blipFill>
                  <pic:spPr>
                    <a:xfrm>
                      <a:off x="0" y="0"/>
                      <a:ext cx="792337" cy="1475063"/>
                    </a:xfrm>
                    <a:prstGeom prst="rect">
                      <a:avLst/>
                    </a:prstGeom>
                  </pic:spPr>
                </pic:pic>
              </a:graphicData>
            </a:graphic>
          </wp:inline>
        </w:drawing>
      </w:r>
      <w:r w:rsidRPr="00DE767F">
        <w:rPr>
          <w:noProof/>
        </w:rPr>
        <w:drawing>
          <wp:inline distT="0" distB="0" distL="0" distR="0">
            <wp:extent cx="832513" cy="1480765"/>
            <wp:effectExtent l="0" t="0" r="5715" b="5715"/>
            <wp:docPr id="5"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4"/>
                    <pic:cNvPicPr>
                      <a:picLocks noChangeAspect="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49970" cy="1511815"/>
                    </a:xfrm>
                    <a:prstGeom prst="rect">
                      <a:avLst/>
                    </a:prstGeom>
                  </pic:spPr>
                </pic:pic>
              </a:graphicData>
            </a:graphic>
          </wp:inline>
        </w:drawing>
      </w:r>
      <w:r w:rsidRPr="00DE767F">
        <w:rPr>
          <w:noProof/>
        </w:rPr>
        <w:drawing>
          <wp:inline distT="0" distB="0" distL="0" distR="0">
            <wp:extent cx="743045" cy="1461218"/>
            <wp:effectExtent l="0" t="0" r="0" b="5715"/>
            <wp:docPr id="11"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그림 10"/>
                    <pic:cNvPicPr>
                      <a:picLocks noChangeAspect="1"/>
                    </pic:cNvPicPr>
                  </pic:nvPicPr>
                  <pic:blipFill>
                    <a:blip r:embed="rId13" cstate="print"/>
                    <a:stretch>
                      <a:fillRect/>
                    </a:stretch>
                  </pic:blipFill>
                  <pic:spPr>
                    <a:xfrm>
                      <a:off x="0" y="0"/>
                      <a:ext cx="759068" cy="1492728"/>
                    </a:xfrm>
                    <a:prstGeom prst="rect">
                      <a:avLst/>
                    </a:prstGeom>
                  </pic:spPr>
                </pic:pic>
              </a:graphicData>
            </a:graphic>
          </wp:inline>
        </w:drawing>
      </w:r>
      <w:r w:rsidRPr="00DE767F">
        <w:rPr>
          <w:noProof/>
        </w:rPr>
        <w:drawing>
          <wp:inline distT="0" distB="0" distL="0" distR="0">
            <wp:extent cx="771099" cy="1465677"/>
            <wp:effectExtent l="0" t="0" r="0" b="1270"/>
            <wp:docPr id="9"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8"/>
                    <pic:cNvPicPr>
                      <a:picLocks noChangeAspect="1"/>
                    </pic:cNvPicPr>
                  </pic:nvPicPr>
                  <pic:blipFill>
                    <a:blip r:embed="rId14" cstate="print"/>
                    <a:stretch>
                      <a:fillRect/>
                    </a:stretch>
                  </pic:blipFill>
                  <pic:spPr>
                    <a:xfrm>
                      <a:off x="0" y="0"/>
                      <a:ext cx="784867" cy="1491846"/>
                    </a:xfrm>
                    <a:prstGeom prst="rect">
                      <a:avLst/>
                    </a:prstGeom>
                  </pic:spPr>
                </pic:pic>
              </a:graphicData>
            </a:graphic>
          </wp:inline>
        </w:drawing>
      </w:r>
    </w:p>
    <w:sectPr w:rsidR="00502D6F" w:rsidRPr="00502D6F" w:rsidSect="00DE767F">
      <w:headerReference w:type="default" r:id="rId15"/>
      <w:pgSz w:w="11906" w:h="16838"/>
      <w:pgMar w:top="1418" w:right="1440" w:bottom="709" w:left="1440" w:header="624" w:footer="964"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770D" w:rsidRDefault="00F4770D" w:rsidP="009D2FC7">
      <w:pPr>
        <w:spacing w:after="0" w:line="240" w:lineRule="auto"/>
      </w:pPr>
      <w:r>
        <w:separator/>
      </w:r>
    </w:p>
  </w:endnote>
  <w:endnote w:type="continuationSeparator" w:id="0">
    <w:p w:rsidR="00F4770D" w:rsidRDefault="00F4770D" w:rsidP="009D2F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나눔고딕">
    <w:panose1 w:val="020D0604000000000000"/>
    <w:charset w:val="81"/>
    <w:family w:val="modern"/>
    <w:pitch w:val="variable"/>
    <w:sig w:usb0="800002A7" w:usb1="29D7FCFB" w:usb2="00000010" w:usb3="00000000" w:csb0="0008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770D" w:rsidRDefault="00F4770D" w:rsidP="009D2FC7">
      <w:pPr>
        <w:spacing w:after="0" w:line="240" w:lineRule="auto"/>
      </w:pPr>
      <w:r>
        <w:separator/>
      </w:r>
    </w:p>
  </w:footnote>
  <w:footnote w:type="continuationSeparator" w:id="0">
    <w:p w:rsidR="00F4770D" w:rsidRDefault="00F4770D" w:rsidP="009D2F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FC7" w:rsidRPr="001056B7" w:rsidRDefault="009D2FC7" w:rsidP="006917B0">
    <w:pPr>
      <w:pStyle w:val="a3"/>
      <w:spacing w:after="0" w:line="240" w:lineRule="auto"/>
      <w:rPr>
        <w:rFonts w:ascii="나눔고딕" w:eastAsia="나눔고딕" w:hAnsi="나눔고딕"/>
      </w:rPr>
    </w:pPr>
    <w:r w:rsidRPr="001056B7">
      <w:rPr>
        <w:rFonts w:ascii="나눔고딕" w:eastAsia="나눔고딕" w:hAnsi="나눔고딕"/>
        <w:noProof/>
      </w:rPr>
      <w:drawing>
        <wp:anchor distT="0" distB="0" distL="114300" distR="114300" simplePos="0" relativeHeight="251658240" behindDoc="1" locked="0" layoutInCell="1" allowOverlap="1">
          <wp:simplePos x="0" y="0"/>
          <wp:positionH relativeFrom="column">
            <wp:posOffset>4497167</wp:posOffset>
          </wp:positionH>
          <wp:positionV relativeFrom="paragraph">
            <wp:posOffset>-24723</wp:posOffset>
          </wp:positionV>
          <wp:extent cx="1385570" cy="552450"/>
          <wp:effectExtent l="0" t="0" r="5080" b="0"/>
          <wp:wrapTight wrapText="bothSides">
            <wp:wrapPolygon edited="0">
              <wp:start x="0" y="0"/>
              <wp:lineTo x="0" y="20855"/>
              <wp:lineTo x="21382" y="20855"/>
              <wp:lineTo x="21382" y="0"/>
              <wp:lineTo x="0" y="0"/>
            </wp:wrapPolygon>
          </wp:wrapTight>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de.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85570" cy="552450"/>
                  </a:xfrm>
                  <a:prstGeom prst="rect">
                    <a:avLst/>
                  </a:prstGeom>
                </pic:spPr>
              </pic:pic>
            </a:graphicData>
          </a:graphic>
        </wp:anchor>
      </w:drawing>
    </w:r>
    <w:r w:rsidR="00BB456F">
      <w:rPr>
        <w:rFonts w:ascii="나눔고딕" w:eastAsia="나눔고딕" w:hAnsi="나눔고딕" w:hint="eastAsia"/>
      </w:rPr>
      <w:t>M</w:t>
    </w:r>
    <w:r w:rsidR="00BB456F">
      <w:rPr>
        <w:rFonts w:ascii="나눔고딕" w:eastAsia="나눔고딕" w:hAnsi="나눔고딕"/>
      </w:rPr>
      <w:t>edience Co., Ltd.</w:t>
    </w:r>
  </w:p>
  <w:p w:rsidR="009D2FC7" w:rsidRPr="001056B7" w:rsidRDefault="00BB456F" w:rsidP="006917B0">
    <w:pPr>
      <w:pStyle w:val="a3"/>
      <w:spacing w:after="0" w:line="240" w:lineRule="auto"/>
      <w:rPr>
        <w:rFonts w:ascii="나눔고딕" w:eastAsia="나눔고딕" w:hAnsi="나눔고딕"/>
      </w:rPr>
    </w:pPr>
    <w:r>
      <w:rPr>
        <w:rFonts w:ascii="나눔고딕" w:eastAsia="나눔고딕" w:hAnsi="나눔고딕" w:hint="eastAsia"/>
      </w:rPr>
      <w:t>3</w:t>
    </w:r>
    <w:r>
      <w:rPr>
        <w:rFonts w:ascii="나눔고딕" w:eastAsia="나눔고딕" w:hAnsi="나눔고딕"/>
      </w:rPr>
      <w:t xml:space="preserve">01, Soyanggang-Ro 32, Chuncheon-Si, </w:t>
    </w:r>
    <w:r w:rsidR="00DB63D4">
      <w:rPr>
        <w:rFonts w:ascii="나눔고딕" w:eastAsia="나눔고딕" w:hAnsi="나눔고딕" w:hint="eastAsia"/>
      </w:rPr>
      <w:t>Gangwon Province 24232</w:t>
    </w:r>
    <w:r>
      <w:rPr>
        <w:rFonts w:ascii="나눔고딕" w:eastAsia="나눔고딕" w:hAnsi="나눔고딕"/>
      </w:rPr>
      <w:t xml:space="preserve"> Korea</w:t>
    </w:r>
  </w:p>
  <w:p w:rsidR="009D2FC7" w:rsidRPr="001056B7" w:rsidRDefault="001056B7" w:rsidP="006917B0">
    <w:pPr>
      <w:pStyle w:val="a3"/>
      <w:spacing w:after="0" w:line="240" w:lineRule="auto"/>
      <w:rPr>
        <w:rFonts w:ascii="나눔고딕" w:eastAsia="나눔고딕" w:hAnsi="나눔고딕"/>
      </w:rPr>
    </w:pPr>
    <w:r w:rsidRPr="001056B7">
      <w:rPr>
        <w:rFonts w:ascii="나눔고딕" w:eastAsia="나눔고딕" w:hAnsi="나눔고딕" w:hint="eastAsia"/>
      </w:rPr>
      <w:t xml:space="preserve">T. </w:t>
    </w:r>
    <w:r w:rsidR="00BB456F">
      <w:rPr>
        <w:rFonts w:ascii="나눔고딕" w:eastAsia="나눔고딕" w:hAnsi="나눔고딕"/>
      </w:rPr>
      <w:t>82-</w:t>
    </w:r>
    <w:r w:rsidRPr="001056B7">
      <w:rPr>
        <w:rFonts w:ascii="나눔고딕" w:eastAsia="나눔고딕" w:hAnsi="나눔고딕" w:hint="eastAsia"/>
      </w:rPr>
      <w:t xml:space="preserve">33-258-6258; F. </w:t>
    </w:r>
    <w:r w:rsidR="00BB456F">
      <w:rPr>
        <w:rFonts w:ascii="나눔고딕" w:eastAsia="나눔고딕" w:hAnsi="나눔고딕"/>
      </w:rPr>
      <w:t>82-</w:t>
    </w:r>
    <w:r w:rsidRPr="001056B7">
      <w:rPr>
        <w:rFonts w:ascii="나눔고딕" w:eastAsia="나눔고딕" w:hAnsi="나눔고딕" w:hint="eastAsia"/>
      </w:rPr>
      <w:t>33-258-6259</w:t>
    </w:r>
    <w:r w:rsidR="0074722B">
      <w:rPr>
        <w:rFonts w:ascii="나눔고딕" w:eastAsia="나눔고딕" w:hAnsi="나눔고딕"/>
      </w:rPr>
      <w:t xml:space="preserve">; </w:t>
    </w:r>
    <w:r w:rsidR="0074722B">
      <w:rPr>
        <w:rFonts w:ascii="나눔고딕" w:eastAsia="나눔고딕" w:hAnsi="나눔고딕" w:hint="eastAsia"/>
      </w:rPr>
      <w:t>E-mail : psmarch@daum.net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1169"/>
    <w:rsid w:val="00077AE1"/>
    <w:rsid w:val="000C7F9A"/>
    <w:rsid w:val="001056B7"/>
    <w:rsid w:val="002269D1"/>
    <w:rsid w:val="002A55C8"/>
    <w:rsid w:val="002B0A9E"/>
    <w:rsid w:val="002E2B37"/>
    <w:rsid w:val="00353BDE"/>
    <w:rsid w:val="004D4590"/>
    <w:rsid w:val="00502D6F"/>
    <w:rsid w:val="006202D0"/>
    <w:rsid w:val="006917B0"/>
    <w:rsid w:val="0074722B"/>
    <w:rsid w:val="0095345F"/>
    <w:rsid w:val="009D2FC7"/>
    <w:rsid w:val="00A35C38"/>
    <w:rsid w:val="00A35F54"/>
    <w:rsid w:val="00B779FD"/>
    <w:rsid w:val="00BB456F"/>
    <w:rsid w:val="00C6787F"/>
    <w:rsid w:val="00C85864"/>
    <w:rsid w:val="00D718FE"/>
    <w:rsid w:val="00D74049"/>
    <w:rsid w:val="00DB63D4"/>
    <w:rsid w:val="00DE767F"/>
    <w:rsid w:val="00E41169"/>
    <w:rsid w:val="00EC579F"/>
    <w:rsid w:val="00F4770D"/>
    <w:rsid w:val="00FD2156"/>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9D1"/>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D2FC7"/>
    <w:pPr>
      <w:tabs>
        <w:tab w:val="center" w:pos="4513"/>
        <w:tab w:val="right" w:pos="9026"/>
      </w:tabs>
      <w:snapToGrid w:val="0"/>
    </w:pPr>
  </w:style>
  <w:style w:type="character" w:customStyle="1" w:styleId="Char">
    <w:name w:val="머리글 Char"/>
    <w:basedOn w:val="a0"/>
    <w:link w:val="a3"/>
    <w:uiPriority w:val="99"/>
    <w:rsid w:val="009D2FC7"/>
  </w:style>
  <w:style w:type="paragraph" w:styleId="a4">
    <w:name w:val="footer"/>
    <w:basedOn w:val="a"/>
    <w:link w:val="Char0"/>
    <w:uiPriority w:val="99"/>
    <w:unhideWhenUsed/>
    <w:rsid w:val="009D2FC7"/>
    <w:pPr>
      <w:tabs>
        <w:tab w:val="center" w:pos="4513"/>
        <w:tab w:val="right" w:pos="9026"/>
      </w:tabs>
      <w:snapToGrid w:val="0"/>
    </w:pPr>
  </w:style>
  <w:style w:type="character" w:customStyle="1" w:styleId="Char0">
    <w:name w:val="바닥글 Char"/>
    <w:basedOn w:val="a0"/>
    <w:link w:val="a4"/>
    <w:uiPriority w:val="99"/>
    <w:rsid w:val="009D2FC7"/>
  </w:style>
  <w:style w:type="table" w:styleId="a5">
    <w:name w:val="Table Grid"/>
    <w:basedOn w:val="a1"/>
    <w:uiPriority w:val="39"/>
    <w:rsid w:val="00747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바탕글"/>
    <w:basedOn w:val="a"/>
    <w:rsid w:val="00502D6F"/>
    <w:pPr>
      <w:snapToGrid w:val="0"/>
      <w:spacing w:after="0" w:line="384" w:lineRule="auto"/>
      <w:textAlignment w:val="baseline"/>
    </w:pPr>
    <w:rPr>
      <w:rFonts w:ascii="바탕" w:eastAsia="굴림" w:hAnsi="굴림" w:cs="굴림"/>
      <w:color w:val="000000"/>
      <w:kern w:val="0"/>
      <w:szCs w:val="20"/>
    </w:rPr>
  </w:style>
  <w:style w:type="character" w:styleId="a7">
    <w:name w:val="Hyperlink"/>
    <w:basedOn w:val="a0"/>
    <w:uiPriority w:val="99"/>
    <w:unhideWhenUsed/>
    <w:rsid w:val="00502D6F"/>
    <w:rPr>
      <w:color w:val="0563C1" w:themeColor="hyperlink"/>
      <w:u w:val="single"/>
    </w:rPr>
  </w:style>
  <w:style w:type="paragraph" w:styleId="a8">
    <w:name w:val="Balloon Text"/>
    <w:basedOn w:val="a"/>
    <w:link w:val="Char1"/>
    <w:uiPriority w:val="99"/>
    <w:semiHidden/>
    <w:unhideWhenUsed/>
    <w:rsid w:val="00FD2156"/>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8"/>
    <w:uiPriority w:val="99"/>
    <w:semiHidden/>
    <w:rsid w:val="00FD2156"/>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37749620">
      <w:bodyDiv w:val="1"/>
      <w:marLeft w:val="0"/>
      <w:marRight w:val="0"/>
      <w:marTop w:val="0"/>
      <w:marBottom w:val="0"/>
      <w:divBdr>
        <w:top w:val="none" w:sz="0" w:space="0" w:color="auto"/>
        <w:left w:val="none" w:sz="0" w:space="0" w:color="auto"/>
        <w:bottom w:val="none" w:sz="0" w:space="0" w:color="auto"/>
        <w:right w:val="none" w:sz="0" w:space="0" w:color="auto"/>
      </w:divBdr>
    </w:div>
    <w:div w:id="275606388">
      <w:bodyDiv w:val="1"/>
      <w:marLeft w:val="0"/>
      <w:marRight w:val="0"/>
      <w:marTop w:val="0"/>
      <w:marBottom w:val="0"/>
      <w:divBdr>
        <w:top w:val="none" w:sz="0" w:space="0" w:color="auto"/>
        <w:left w:val="none" w:sz="0" w:space="0" w:color="auto"/>
        <w:bottom w:val="none" w:sz="0" w:space="0" w:color="auto"/>
        <w:right w:val="none" w:sz="0" w:space="0" w:color="auto"/>
      </w:divBdr>
    </w:div>
    <w:div w:id="1397509586">
      <w:bodyDiv w:val="1"/>
      <w:marLeft w:val="0"/>
      <w:marRight w:val="0"/>
      <w:marTop w:val="0"/>
      <w:marBottom w:val="0"/>
      <w:divBdr>
        <w:top w:val="none" w:sz="0" w:space="0" w:color="auto"/>
        <w:left w:val="none" w:sz="0" w:space="0" w:color="auto"/>
        <w:bottom w:val="none" w:sz="0" w:space="0" w:color="auto"/>
        <w:right w:val="none" w:sz="0" w:space="0" w:color="auto"/>
      </w:divBdr>
    </w:div>
    <w:div w:id="159508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webSettings" Target="webSettings.xml"/><Relationship Id="rId7" Type="http://schemas.openxmlformats.org/officeDocument/2006/relationships/hyperlink" Target="mailto:psmarch@naver.com"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mediense.co.kr" TargetMode="External"/><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233</Words>
  <Characters>1329</Characters>
  <Application>Microsoft Office Word</Application>
  <DocSecurity>0</DocSecurity>
  <Lines>11</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박상재</dc:creator>
  <cp:lastModifiedBy>user</cp:lastModifiedBy>
  <cp:revision>2</cp:revision>
  <dcterms:created xsi:type="dcterms:W3CDTF">2017-10-13T06:31:00Z</dcterms:created>
  <dcterms:modified xsi:type="dcterms:W3CDTF">2017-10-13T06:31:00Z</dcterms:modified>
</cp:coreProperties>
</file>